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11" w:rsidRDefault="00E43811" w:rsidP="00E43811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/>
          <w:sz w:val="28"/>
        </w:rPr>
        <w:t xml:space="preserve">1  </w:t>
      </w:r>
      <w:r>
        <w:rPr>
          <w:rFonts w:ascii="宋体" w:hAnsi="宋体" w:cs="宋体" w:hint="eastAsia"/>
          <w:b/>
          <w:sz w:val="28"/>
        </w:rPr>
        <w:t>目的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Cs/>
          <w:sz w:val="28"/>
        </w:rPr>
        <w:t>通过对与本公司质量管理体系有关的文件进行控制，</w:t>
      </w:r>
      <w:r>
        <w:rPr>
          <w:rFonts w:ascii="宋体" w:hAnsi="宋体" w:cs="宋体" w:hint="eastAsia"/>
          <w:sz w:val="28"/>
        </w:rPr>
        <w:t>确保各相关场所都能得到并使用有效版本的文件。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sz w:val="28"/>
        </w:rPr>
        <w:t xml:space="preserve">2  </w:t>
      </w:r>
      <w:r>
        <w:rPr>
          <w:rFonts w:ascii="宋体" w:hAnsi="宋体" w:cs="宋体" w:hint="eastAsia"/>
          <w:b/>
          <w:sz w:val="28"/>
        </w:rPr>
        <w:t>范围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sz w:val="28"/>
        </w:rPr>
        <w:t>本程序适用于与</w:t>
      </w:r>
      <w:r>
        <w:rPr>
          <w:rFonts w:ascii="宋体" w:hAnsi="宋体" w:cs="宋体" w:hint="eastAsia"/>
          <w:bCs/>
          <w:sz w:val="28"/>
        </w:rPr>
        <w:t>本公司</w:t>
      </w:r>
      <w:r>
        <w:rPr>
          <w:rFonts w:ascii="宋体" w:hAnsi="宋体" w:cs="宋体" w:hint="eastAsia"/>
          <w:sz w:val="28"/>
        </w:rPr>
        <w:t>质量管理体系有关的所有文件的控制。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sz w:val="28"/>
        </w:rPr>
        <w:t xml:space="preserve">3  </w:t>
      </w:r>
      <w:r>
        <w:rPr>
          <w:rFonts w:ascii="宋体" w:hAnsi="宋体" w:cs="宋体" w:hint="eastAsia"/>
          <w:b/>
          <w:sz w:val="28"/>
        </w:rPr>
        <w:t>职责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3.1  </w:t>
      </w:r>
      <w:r>
        <w:rPr>
          <w:rFonts w:ascii="宋体" w:hAnsi="宋体" w:cs="宋体" w:hint="eastAsia"/>
          <w:bCs/>
          <w:sz w:val="28"/>
        </w:rPr>
        <w:t>综合部</w:t>
      </w:r>
      <w:r>
        <w:rPr>
          <w:rFonts w:ascii="宋体" w:hAnsi="宋体" w:cs="宋体" w:hint="eastAsia"/>
          <w:sz w:val="28"/>
        </w:rPr>
        <w:t>负责质量管理体系文件的归口管理，并具体负责组织质量手册（包括程序文件）的编制、审批、发放、更改和使用的管理，包括引用的外来管理文件的管理。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3.2  </w:t>
      </w:r>
      <w:r>
        <w:rPr>
          <w:rFonts w:ascii="宋体" w:hAnsi="宋体" w:cs="宋体" w:hint="eastAsia"/>
          <w:sz w:val="28"/>
        </w:rPr>
        <w:t>各部门负责本部门业务范围内相关文件的编制、审批、发放、更改和使用的管理。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sz w:val="28"/>
        </w:rPr>
        <w:t xml:space="preserve">3.3  </w:t>
      </w:r>
      <w:r>
        <w:rPr>
          <w:rFonts w:ascii="宋体" w:hAnsi="宋体" w:cs="宋体" w:hint="eastAsia"/>
          <w:sz w:val="28"/>
        </w:rPr>
        <w:t>文件使用部门负责本部门范围内使用的质量管理体系文件的管理。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sz w:val="28"/>
        </w:rPr>
        <w:t xml:space="preserve">4  </w:t>
      </w:r>
      <w:r>
        <w:rPr>
          <w:rFonts w:ascii="宋体" w:hAnsi="宋体" w:cs="宋体" w:hint="eastAsia"/>
          <w:b/>
          <w:sz w:val="28"/>
        </w:rPr>
        <w:t>工作程序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4.1  </w:t>
      </w:r>
      <w:r>
        <w:rPr>
          <w:rFonts w:ascii="宋体" w:hAnsi="宋体" w:cs="宋体" w:hint="eastAsia"/>
          <w:b/>
          <w:bCs/>
          <w:sz w:val="28"/>
        </w:rPr>
        <w:t>文件的控制范围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a</w:t>
      </w:r>
      <w:r>
        <w:rPr>
          <w:rFonts w:ascii="宋体" w:hAnsi="宋体" w:cs="宋体" w:hint="eastAsia"/>
          <w:sz w:val="28"/>
        </w:rPr>
        <w:t>）质量手册（</w:t>
      </w:r>
      <w:r>
        <w:rPr>
          <w:rFonts w:ascii="宋体" w:hAnsi="宋体" w:cs="宋体" w:hint="eastAsia"/>
          <w:bCs/>
          <w:sz w:val="28"/>
        </w:rPr>
        <w:t>包括本公司的质量方针、质量目标及所有的程序文件</w:t>
      </w:r>
      <w:r>
        <w:rPr>
          <w:rFonts w:ascii="宋体" w:hAnsi="宋体" w:cs="宋体" w:hint="eastAsia"/>
          <w:sz w:val="28"/>
        </w:rPr>
        <w:t>）；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sz w:val="28"/>
        </w:rPr>
        <w:t>b</w:t>
      </w:r>
      <w:r>
        <w:rPr>
          <w:rFonts w:ascii="宋体" w:hAnsi="宋体" w:cs="宋体" w:hint="eastAsia"/>
          <w:sz w:val="28"/>
        </w:rPr>
        <w:t>）</w:t>
      </w:r>
      <w:r>
        <w:rPr>
          <w:rFonts w:ascii="宋体" w:hAnsi="宋体" w:cs="宋体" w:hint="eastAsia"/>
          <w:bCs/>
          <w:sz w:val="28"/>
        </w:rPr>
        <w:t>规章制度；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>c</w:t>
      </w:r>
      <w:r>
        <w:rPr>
          <w:rFonts w:ascii="宋体" w:hAnsi="宋体" w:cs="宋体" w:hint="eastAsia"/>
          <w:bCs/>
          <w:sz w:val="28"/>
        </w:rPr>
        <w:t>）工作标准（如：岗位职责与任职要求、岗位职责等）；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>d</w:t>
      </w:r>
      <w:r>
        <w:rPr>
          <w:rFonts w:ascii="宋体" w:hAnsi="宋体" w:cs="宋体" w:hint="eastAsia"/>
          <w:bCs/>
          <w:sz w:val="28"/>
        </w:rPr>
        <w:t>）技术标准（本公司产品、采购等涉及到的国家、行业、企业标准、作业指导书、检验规程等）；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>e</w:t>
      </w:r>
      <w:r>
        <w:rPr>
          <w:rFonts w:ascii="宋体" w:hAnsi="宋体" w:cs="宋体" w:hint="eastAsia"/>
          <w:bCs/>
          <w:sz w:val="28"/>
        </w:rPr>
        <w:t>）质量记录；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f</w:t>
      </w:r>
      <w:r>
        <w:rPr>
          <w:rFonts w:ascii="宋体" w:hAnsi="宋体" w:cs="宋体" w:hint="eastAsia"/>
          <w:sz w:val="28"/>
        </w:rPr>
        <w:t>）</w:t>
      </w:r>
      <w:r>
        <w:rPr>
          <w:rFonts w:ascii="宋体" w:hAnsi="宋体" w:cs="宋体" w:hint="eastAsia"/>
          <w:bCs/>
          <w:sz w:val="28"/>
        </w:rPr>
        <w:t>其他质量文件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4.2  </w:t>
      </w:r>
      <w:r>
        <w:rPr>
          <w:rFonts w:ascii="宋体" w:hAnsi="宋体" w:cs="宋体" w:hint="eastAsia"/>
          <w:b/>
          <w:bCs/>
          <w:sz w:val="28"/>
        </w:rPr>
        <w:t>文件的编号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 xml:space="preserve">4.2.1  </w:t>
      </w:r>
      <w:r>
        <w:rPr>
          <w:rFonts w:ascii="宋体" w:hAnsi="宋体" w:cs="宋体" w:hint="eastAsia"/>
          <w:sz w:val="28"/>
        </w:rPr>
        <w:t>质量手册：</w:t>
      </w:r>
      <w:r>
        <w:rPr>
          <w:rFonts w:ascii="宋体" w:hAnsi="宋体" w:cs="宋体" w:hint="eastAsia"/>
          <w:sz w:val="28"/>
        </w:rPr>
        <w:t>Q/QDWJT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SC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XXXX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Q -- </w:t>
      </w:r>
      <w:r>
        <w:rPr>
          <w:rFonts w:ascii="宋体" w:hAnsi="宋体" w:cs="宋体" w:hint="eastAsia"/>
          <w:sz w:val="28"/>
        </w:rPr>
        <w:t>企业管理标准代号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QDWJT -- </w:t>
      </w:r>
      <w:r>
        <w:rPr>
          <w:rFonts w:ascii="宋体" w:hAnsi="宋体" w:cs="宋体" w:hint="eastAsia"/>
          <w:sz w:val="28"/>
        </w:rPr>
        <w:t>企业名称代号（</w:t>
      </w:r>
      <w:r>
        <w:rPr>
          <w:rFonts w:hint="eastAsia"/>
          <w:sz w:val="28"/>
          <w:szCs w:val="28"/>
        </w:rPr>
        <w:t>青岛万杰通精密五金有限公司</w:t>
      </w:r>
      <w:r>
        <w:rPr>
          <w:rFonts w:ascii="宋体" w:hAnsi="宋体" w:cs="宋体" w:hint="eastAsia"/>
          <w:sz w:val="28"/>
        </w:rPr>
        <w:t>）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SC -- </w:t>
      </w:r>
      <w:r>
        <w:rPr>
          <w:rFonts w:ascii="宋体" w:hAnsi="宋体" w:cs="宋体" w:hint="eastAsia"/>
          <w:sz w:val="28"/>
        </w:rPr>
        <w:t>质量手册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XXXX</w:t>
      </w:r>
      <w:r>
        <w:rPr>
          <w:rFonts w:ascii="宋体" w:hAnsi="宋体" w:cs="宋体" w:hint="eastAsia"/>
          <w:sz w:val="28"/>
        </w:rPr>
        <w:t>—年号，如“</w:t>
      </w:r>
      <w:r>
        <w:rPr>
          <w:rFonts w:ascii="宋体" w:hAnsi="宋体" w:cs="宋体" w:hint="eastAsia"/>
          <w:sz w:val="28"/>
        </w:rPr>
        <w:t>2019</w:t>
      </w:r>
      <w:r>
        <w:rPr>
          <w:rFonts w:ascii="宋体" w:hAnsi="宋体" w:cs="宋体" w:hint="eastAsia"/>
          <w:sz w:val="28"/>
        </w:rPr>
        <w:t>、</w:t>
      </w:r>
      <w:r>
        <w:rPr>
          <w:rFonts w:ascii="宋体" w:hAnsi="宋体" w:cs="宋体" w:hint="eastAsia"/>
          <w:sz w:val="28"/>
        </w:rPr>
        <w:t>2020</w:t>
      </w:r>
      <w:r>
        <w:rPr>
          <w:rFonts w:ascii="宋体" w:hAnsi="宋体" w:cs="宋体" w:hint="eastAsia"/>
          <w:sz w:val="28"/>
        </w:rPr>
        <w:t>…”等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4.2.2  </w:t>
      </w:r>
      <w:r>
        <w:rPr>
          <w:rFonts w:ascii="宋体" w:hAnsi="宋体" w:cs="宋体" w:hint="eastAsia"/>
          <w:sz w:val="28"/>
        </w:rPr>
        <w:t>程序文件：</w:t>
      </w:r>
      <w:r>
        <w:rPr>
          <w:rFonts w:ascii="宋体" w:hAnsi="宋体" w:cs="宋体" w:hint="eastAsia"/>
          <w:sz w:val="28"/>
        </w:rPr>
        <w:t>Q/QDWJT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CX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XX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XXXX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       CX</w:t>
      </w:r>
      <w:r>
        <w:rPr>
          <w:rFonts w:ascii="宋体" w:hAnsi="宋体" w:cs="宋体" w:hint="eastAsia"/>
          <w:sz w:val="28"/>
        </w:rPr>
        <w:t>—程序文件</w:t>
      </w:r>
    </w:p>
    <w:p w:rsidR="00E43811" w:rsidRDefault="00E43811" w:rsidP="00E43811">
      <w:pPr>
        <w:spacing w:line="440" w:lineRule="exact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 w:hint="eastAsia"/>
          <w:sz w:val="28"/>
        </w:rPr>
        <w:t xml:space="preserve">       XX</w:t>
      </w:r>
      <w:r>
        <w:rPr>
          <w:rFonts w:ascii="宋体" w:hAnsi="宋体" w:cs="宋体" w:hint="eastAsia"/>
          <w:sz w:val="28"/>
        </w:rPr>
        <w:t>—顺序号</w:t>
      </w:r>
      <w:r>
        <w:rPr>
          <w:rFonts w:ascii="宋体" w:hAnsi="宋体" w:cs="宋体" w:hint="eastAsia"/>
          <w:color w:val="000000"/>
          <w:sz w:val="28"/>
        </w:rPr>
        <w:t>，如</w:t>
      </w:r>
      <w:r>
        <w:rPr>
          <w:rFonts w:ascii="宋体" w:hAnsi="宋体" w:cs="宋体" w:hint="eastAsia"/>
          <w:color w:val="000000"/>
          <w:sz w:val="28"/>
        </w:rPr>
        <w:t>01</w:t>
      </w:r>
      <w:r>
        <w:rPr>
          <w:rFonts w:ascii="宋体" w:hAnsi="宋体" w:cs="宋体" w:hint="eastAsia"/>
          <w:color w:val="000000"/>
          <w:sz w:val="28"/>
        </w:rPr>
        <w:t>、</w:t>
      </w:r>
      <w:r>
        <w:rPr>
          <w:rFonts w:ascii="宋体" w:hAnsi="宋体" w:cs="宋体" w:hint="eastAsia"/>
          <w:color w:val="000000"/>
          <w:sz w:val="28"/>
        </w:rPr>
        <w:t>02</w:t>
      </w:r>
      <w:r>
        <w:rPr>
          <w:rFonts w:ascii="宋体" w:hAnsi="宋体" w:cs="宋体" w:hint="eastAsia"/>
          <w:color w:val="000000"/>
          <w:sz w:val="28"/>
        </w:rPr>
        <w:t>等；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       XXXX</w:t>
      </w:r>
      <w:r>
        <w:rPr>
          <w:rFonts w:ascii="宋体" w:hAnsi="宋体" w:cs="宋体" w:hint="eastAsia"/>
          <w:sz w:val="28"/>
        </w:rPr>
        <w:t>—年号，如“</w:t>
      </w:r>
      <w:r>
        <w:rPr>
          <w:rFonts w:ascii="宋体" w:hAnsi="宋体" w:cs="宋体" w:hint="eastAsia"/>
          <w:sz w:val="28"/>
        </w:rPr>
        <w:t>2018</w:t>
      </w:r>
      <w:r>
        <w:rPr>
          <w:rFonts w:ascii="宋体" w:hAnsi="宋体" w:cs="宋体" w:hint="eastAsia"/>
          <w:sz w:val="28"/>
        </w:rPr>
        <w:t>、</w:t>
      </w:r>
      <w:r>
        <w:rPr>
          <w:rFonts w:ascii="宋体" w:hAnsi="宋体" w:cs="宋体" w:hint="eastAsia"/>
          <w:sz w:val="28"/>
        </w:rPr>
        <w:t>2019</w:t>
      </w:r>
      <w:r>
        <w:rPr>
          <w:rFonts w:ascii="宋体" w:hAnsi="宋体" w:cs="宋体" w:hint="eastAsia"/>
          <w:sz w:val="28"/>
        </w:rPr>
        <w:t>…”等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4.2.3</w:t>
      </w:r>
      <w:r>
        <w:rPr>
          <w:rFonts w:ascii="宋体" w:hAnsi="宋体" w:cs="宋体" w:hint="eastAsia"/>
          <w:sz w:val="28"/>
        </w:rPr>
        <w:t xml:space="preserve">  </w:t>
      </w:r>
      <w:r>
        <w:rPr>
          <w:rFonts w:ascii="宋体" w:hAnsi="宋体" w:cs="宋体" w:hint="eastAsia"/>
          <w:sz w:val="28"/>
        </w:rPr>
        <w:t>作业文件（管理标准、工作岗位标准）：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Q/QDWJT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ZY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XX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XXXX</w:t>
      </w:r>
      <w:r>
        <w:rPr>
          <w:rFonts w:ascii="宋体" w:hAnsi="宋体" w:cs="宋体" w:hint="eastAsia"/>
          <w:sz w:val="28"/>
        </w:rPr>
        <w:t>，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ZY:</w:t>
      </w:r>
      <w:r>
        <w:rPr>
          <w:rFonts w:ascii="宋体" w:hAnsi="宋体" w:cs="宋体" w:hint="eastAsia"/>
          <w:sz w:val="28"/>
        </w:rPr>
        <w:t>作业文件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XX</w:t>
      </w:r>
      <w:r>
        <w:rPr>
          <w:rFonts w:ascii="宋体" w:hAnsi="宋体" w:cs="宋体" w:hint="eastAsia"/>
          <w:sz w:val="28"/>
        </w:rPr>
        <w:t>—顺序号，如“</w:t>
      </w:r>
      <w:r>
        <w:rPr>
          <w:rFonts w:ascii="宋体" w:hAnsi="宋体" w:cs="宋体" w:hint="eastAsia"/>
          <w:sz w:val="28"/>
        </w:rPr>
        <w:t>01</w:t>
      </w:r>
      <w:r>
        <w:rPr>
          <w:rFonts w:ascii="宋体" w:hAnsi="宋体" w:cs="宋体" w:hint="eastAsia"/>
          <w:sz w:val="28"/>
        </w:rPr>
        <w:t>、</w:t>
      </w:r>
      <w:r>
        <w:rPr>
          <w:rFonts w:ascii="宋体" w:hAnsi="宋体" w:cs="宋体" w:hint="eastAsia"/>
          <w:sz w:val="28"/>
        </w:rPr>
        <w:t>02</w:t>
      </w:r>
      <w:r>
        <w:rPr>
          <w:rFonts w:ascii="宋体" w:hAnsi="宋体" w:cs="宋体" w:hint="eastAsia"/>
          <w:sz w:val="28"/>
        </w:rPr>
        <w:t>…”等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XXXX</w:t>
      </w:r>
      <w:r>
        <w:rPr>
          <w:rFonts w:ascii="宋体" w:hAnsi="宋体" w:cs="宋体" w:hint="eastAsia"/>
          <w:sz w:val="28"/>
        </w:rPr>
        <w:t>—年号，如“</w:t>
      </w:r>
      <w:r>
        <w:rPr>
          <w:rFonts w:ascii="宋体" w:hAnsi="宋体" w:cs="宋体" w:hint="eastAsia"/>
          <w:sz w:val="28"/>
        </w:rPr>
        <w:t>2018</w:t>
      </w:r>
      <w:r>
        <w:rPr>
          <w:rFonts w:ascii="宋体" w:hAnsi="宋体" w:cs="宋体" w:hint="eastAsia"/>
          <w:sz w:val="28"/>
        </w:rPr>
        <w:t>、</w:t>
      </w:r>
      <w:r>
        <w:rPr>
          <w:rFonts w:ascii="宋体" w:hAnsi="宋体" w:cs="宋体" w:hint="eastAsia"/>
          <w:sz w:val="28"/>
        </w:rPr>
        <w:t>2019</w:t>
      </w:r>
      <w:r>
        <w:rPr>
          <w:rFonts w:ascii="宋体" w:hAnsi="宋体" w:cs="宋体" w:hint="eastAsia"/>
          <w:sz w:val="28"/>
        </w:rPr>
        <w:t>…”等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4.2.4  </w:t>
      </w:r>
      <w:r>
        <w:rPr>
          <w:rFonts w:ascii="宋体" w:hAnsi="宋体" w:cs="宋体" w:hint="eastAsia"/>
          <w:sz w:val="28"/>
        </w:rPr>
        <w:t>记录：</w:t>
      </w:r>
      <w:r>
        <w:rPr>
          <w:rFonts w:ascii="宋体" w:hAnsi="宋体" w:cs="宋体" w:hint="eastAsia"/>
          <w:sz w:val="28"/>
        </w:rPr>
        <w:t>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XXX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XX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JL</w:t>
      </w:r>
      <w:r>
        <w:rPr>
          <w:rFonts w:ascii="宋体" w:hAnsi="宋体" w:cs="宋体" w:hint="eastAsia"/>
          <w:sz w:val="28"/>
        </w:rPr>
        <w:t>—记录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XXX</w:t>
      </w:r>
      <w:r>
        <w:rPr>
          <w:rFonts w:ascii="宋体" w:hAnsi="宋体" w:cs="宋体" w:hint="eastAsia"/>
          <w:sz w:val="28"/>
        </w:rPr>
        <w:t>—手册章节号，如“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、</w:t>
      </w:r>
      <w:r>
        <w:rPr>
          <w:rFonts w:ascii="宋体" w:hAnsi="宋体" w:cs="宋体" w:hint="eastAsia"/>
          <w:sz w:val="28"/>
        </w:rPr>
        <w:t>8.2</w:t>
      </w:r>
      <w:r>
        <w:rPr>
          <w:rFonts w:ascii="宋体" w:hAnsi="宋体" w:cs="宋体" w:hint="eastAsia"/>
          <w:sz w:val="28"/>
        </w:rPr>
        <w:t>…”等</w:t>
      </w:r>
    </w:p>
    <w:p w:rsidR="00E43811" w:rsidRDefault="00E43811" w:rsidP="00E43811">
      <w:pPr>
        <w:spacing w:line="440" w:lineRule="exact"/>
        <w:ind w:firstLineChars="400" w:firstLine="112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XX</w:t>
      </w:r>
      <w:r>
        <w:rPr>
          <w:rFonts w:ascii="宋体" w:hAnsi="宋体" w:cs="宋体" w:hint="eastAsia"/>
          <w:sz w:val="28"/>
        </w:rPr>
        <w:t>—顺序号，如“</w:t>
      </w:r>
      <w:r>
        <w:rPr>
          <w:rFonts w:ascii="宋体" w:hAnsi="宋体" w:cs="宋体" w:hint="eastAsia"/>
          <w:sz w:val="28"/>
        </w:rPr>
        <w:t>01</w:t>
      </w:r>
      <w:r>
        <w:rPr>
          <w:rFonts w:ascii="宋体" w:hAnsi="宋体" w:cs="宋体" w:hint="eastAsia"/>
          <w:sz w:val="28"/>
        </w:rPr>
        <w:t>、</w:t>
      </w:r>
      <w:r>
        <w:rPr>
          <w:rFonts w:ascii="宋体" w:hAnsi="宋体" w:cs="宋体" w:hint="eastAsia"/>
          <w:sz w:val="28"/>
        </w:rPr>
        <w:t>02</w:t>
      </w:r>
      <w:r>
        <w:rPr>
          <w:rFonts w:ascii="宋体" w:hAnsi="宋体" w:cs="宋体" w:hint="eastAsia"/>
          <w:sz w:val="28"/>
        </w:rPr>
        <w:t>…”等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4.2.5  </w:t>
      </w:r>
      <w:r>
        <w:rPr>
          <w:rFonts w:ascii="宋体" w:hAnsi="宋体" w:cs="宋体" w:hint="eastAsia"/>
          <w:sz w:val="28"/>
        </w:rPr>
        <w:t>文件版本用“第一版、第二版…”等表示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4.2.6  </w:t>
      </w:r>
      <w:r>
        <w:rPr>
          <w:rFonts w:ascii="宋体" w:hAnsi="宋体" w:cs="宋体" w:hint="eastAsia"/>
          <w:sz w:val="28"/>
        </w:rPr>
        <w:t>公司领导、部门、车间文件分发号（兼代码）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4"/>
        <w:gridCol w:w="1594"/>
        <w:gridCol w:w="1840"/>
        <w:gridCol w:w="1350"/>
        <w:gridCol w:w="1595"/>
        <w:gridCol w:w="1598"/>
      </w:tblGrid>
      <w:tr w:rsidR="00E43811" w:rsidTr="00CB70B7">
        <w:tc>
          <w:tcPr>
            <w:tcW w:w="3188" w:type="dxa"/>
            <w:gridSpan w:val="2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领</w:t>
            </w:r>
            <w:r>
              <w:rPr>
                <w:rFonts w:ascii="宋体" w:hAnsi="宋体" w:cs="宋体" w:hint="eastAsia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</w:rPr>
              <w:t>导</w:t>
            </w:r>
            <w:r>
              <w:rPr>
                <w:rFonts w:ascii="宋体" w:hAnsi="宋体" w:cs="宋体" w:hint="eastAsia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</w:rPr>
              <w:t>层</w:t>
            </w:r>
          </w:p>
        </w:tc>
        <w:tc>
          <w:tcPr>
            <w:tcW w:w="3190" w:type="dxa"/>
            <w:gridSpan w:val="2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部</w:t>
            </w:r>
            <w:r>
              <w:rPr>
                <w:rFonts w:ascii="宋体" w:hAnsi="宋体" w:cs="宋体" w:hint="eastAsia"/>
                <w:sz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</w:rPr>
              <w:t>门</w:t>
            </w:r>
          </w:p>
        </w:tc>
        <w:tc>
          <w:tcPr>
            <w:tcW w:w="3193" w:type="dxa"/>
            <w:gridSpan w:val="2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车</w:t>
            </w:r>
            <w:r>
              <w:rPr>
                <w:rFonts w:ascii="宋体" w:hAnsi="宋体" w:cs="宋体" w:hint="eastAsia"/>
                <w:sz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</w:rPr>
              <w:t>间</w:t>
            </w:r>
          </w:p>
        </w:tc>
      </w:tr>
      <w:tr w:rsidR="00E43811" w:rsidTr="00CB70B7">
        <w:trPr>
          <w:cantSplit/>
        </w:trPr>
        <w:tc>
          <w:tcPr>
            <w:tcW w:w="1594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lastRenderedPageBreak/>
              <w:t>职</w:t>
            </w:r>
            <w:r>
              <w:rPr>
                <w:rFonts w:ascii="宋体" w:hAnsi="宋体" w:cs="宋体" w:hint="eastAsia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务</w:t>
            </w:r>
          </w:p>
        </w:tc>
        <w:tc>
          <w:tcPr>
            <w:tcW w:w="1594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分发号</w:t>
            </w:r>
          </w:p>
        </w:tc>
        <w:tc>
          <w:tcPr>
            <w:tcW w:w="184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部</w:t>
            </w:r>
            <w:r>
              <w:rPr>
                <w:rFonts w:ascii="宋体" w:hAnsi="宋体" w:cs="宋体" w:hint="eastAsia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门</w:t>
            </w:r>
          </w:p>
        </w:tc>
        <w:tc>
          <w:tcPr>
            <w:tcW w:w="135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分发号</w:t>
            </w:r>
          </w:p>
        </w:tc>
        <w:tc>
          <w:tcPr>
            <w:tcW w:w="1595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车</w:t>
            </w:r>
            <w:r>
              <w:rPr>
                <w:rFonts w:ascii="宋体" w:hAnsi="宋体" w:cs="宋体" w:hint="eastAsia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</w:rPr>
              <w:t>间</w:t>
            </w:r>
          </w:p>
        </w:tc>
        <w:tc>
          <w:tcPr>
            <w:tcW w:w="1598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分发号</w:t>
            </w:r>
          </w:p>
        </w:tc>
      </w:tr>
      <w:tr w:rsidR="00E43811" w:rsidTr="00CB70B7">
        <w:trPr>
          <w:cantSplit/>
        </w:trPr>
        <w:tc>
          <w:tcPr>
            <w:tcW w:w="1594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总经理</w:t>
            </w:r>
          </w:p>
        </w:tc>
        <w:tc>
          <w:tcPr>
            <w:tcW w:w="1594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01</w:t>
            </w:r>
          </w:p>
        </w:tc>
        <w:tc>
          <w:tcPr>
            <w:tcW w:w="1840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综合部</w:t>
            </w:r>
          </w:p>
        </w:tc>
        <w:tc>
          <w:tcPr>
            <w:tcW w:w="1350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03</w:t>
            </w:r>
          </w:p>
        </w:tc>
        <w:tc>
          <w:tcPr>
            <w:tcW w:w="1595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43811" w:rsidTr="00CB70B7">
        <w:trPr>
          <w:cantSplit/>
        </w:trPr>
        <w:tc>
          <w:tcPr>
            <w:tcW w:w="1594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管理者</w:t>
            </w:r>
          </w:p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代表</w:t>
            </w:r>
          </w:p>
        </w:tc>
        <w:tc>
          <w:tcPr>
            <w:tcW w:w="1594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02</w:t>
            </w:r>
          </w:p>
        </w:tc>
        <w:tc>
          <w:tcPr>
            <w:tcW w:w="1840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业务部</w:t>
            </w:r>
          </w:p>
        </w:tc>
        <w:tc>
          <w:tcPr>
            <w:tcW w:w="1350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04</w:t>
            </w:r>
          </w:p>
        </w:tc>
        <w:tc>
          <w:tcPr>
            <w:tcW w:w="1595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8" w:type="dxa"/>
            <w:vAlign w:val="center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43811" w:rsidTr="00CB70B7">
        <w:trPr>
          <w:cantSplit/>
        </w:trPr>
        <w:tc>
          <w:tcPr>
            <w:tcW w:w="1594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4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84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综合部</w:t>
            </w:r>
          </w:p>
        </w:tc>
        <w:tc>
          <w:tcPr>
            <w:tcW w:w="135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05</w:t>
            </w:r>
          </w:p>
        </w:tc>
        <w:tc>
          <w:tcPr>
            <w:tcW w:w="1595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8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43811" w:rsidTr="00CB70B7">
        <w:trPr>
          <w:cantSplit/>
        </w:trPr>
        <w:tc>
          <w:tcPr>
            <w:tcW w:w="1594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4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84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35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5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8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43811" w:rsidTr="00CB70B7">
        <w:trPr>
          <w:cantSplit/>
        </w:trPr>
        <w:tc>
          <w:tcPr>
            <w:tcW w:w="1594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4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84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35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5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8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43811" w:rsidTr="00CB70B7">
        <w:trPr>
          <w:cantSplit/>
        </w:trPr>
        <w:tc>
          <w:tcPr>
            <w:tcW w:w="1594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594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4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350" w:type="dxa"/>
          </w:tcPr>
          <w:p w:rsidR="00E43811" w:rsidRDefault="00E43811" w:rsidP="00CB70B7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95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598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</w:tr>
      <w:tr w:rsidR="00E43811" w:rsidTr="00CB70B7">
        <w:trPr>
          <w:cantSplit/>
        </w:trPr>
        <w:tc>
          <w:tcPr>
            <w:tcW w:w="1594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594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840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350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595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  <w:tc>
          <w:tcPr>
            <w:tcW w:w="1598" w:type="dxa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</w:p>
        </w:tc>
      </w:tr>
      <w:tr w:rsidR="00E43811" w:rsidTr="00CB70B7">
        <w:trPr>
          <w:cantSplit/>
        </w:trPr>
        <w:tc>
          <w:tcPr>
            <w:tcW w:w="9571" w:type="dxa"/>
            <w:gridSpan w:val="6"/>
          </w:tcPr>
          <w:p w:rsidR="00E43811" w:rsidRDefault="00E43811" w:rsidP="00CB70B7">
            <w:pPr>
              <w:spacing w:line="440" w:lineRule="exact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备注：</w:t>
            </w:r>
            <w:r>
              <w:rPr>
                <w:rFonts w:ascii="宋体" w:hAnsi="宋体" w:cs="宋体" w:hint="eastAsia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8"/>
              </w:rPr>
              <w:t>认证机构：</w:t>
            </w:r>
            <w:r>
              <w:rPr>
                <w:rFonts w:ascii="宋体" w:hAnsi="宋体" w:cs="宋体" w:hint="eastAsia"/>
                <w:bCs/>
                <w:sz w:val="28"/>
              </w:rPr>
              <w:t>00</w:t>
            </w:r>
          </w:p>
        </w:tc>
      </w:tr>
    </w:tbl>
    <w:p w:rsidR="00E43811" w:rsidRDefault="00E43811" w:rsidP="00E43811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4.3  </w:t>
      </w:r>
      <w:r>
        <w:rPr>
          <w:rFonts w:ascii="宋体" w:hAnsi="宋体" w:cs="宋体" w:hint="eastAsia"/>
          <w:b/>
          <w:bCs/>
          <w:sz w:val="28"/>
        </w:rPr>
        <w:t>文件的编制、审核、批准和发放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文件发布前应得到授权人批准，以确保文件是充分与适宜的；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4.3.1  </w:t>
      </w:r>
      <w:r>
        <w:rPr>
          <w:rFonts w:ascii="宋体" w:hAnsi="宋体" w:cs="宋体" w:hint="eastAsia"/>
          <w:sz w:val="28"/>
        </w:rPr>
        <w:t>质量手册（含程序文件）由综合部负责组织编制，管理者代表审核，总经理批准发布，综合部负责登记、发放。</w:t>
      </w:r>
    </w:p>
    <w:p w:rsidR="00E43811" w:rsidRDefault="00E43811" w:rsidP="00E43811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sz w:val="28"/>
        </w:rPr>
        <w:t xml:space="preserve">4.3.2 </w:t>
      </w:r>
      <w:r>
        <w:rPr>
          <w:rFonts w:ascii="宋体" w:hAnsi="宋体" w:cs="宋体" w:hint="eastAsia"/>
          <w:color w:val="FF6600"/>
          <w:sz w:val="28"/>
        </w:rPr>
        <w:t xml:space="preserve"> </w:t>
      </w:r>
      <w:r>
        <w:rPr>
          <w:rFonts w:ascii="宋体" w:hAnsi="宋体" w:cs="宋体" w:hint="eastAsia"/>
          <w:bCs/>
          <w:sz w:val="28"/>
        </w:rPr>
        <w:t>规章制度、工作标准、质量记录、技术标准和其他质量文件</w:t>
      </w:r>
      <w:r>
        <w:rPr>
          <w:rFonts w:ascii="宋体" w:hAnsi="宋体" w:cs="宋体" w:hint="eastAsia"/>
          <w:sz w:val="28"/>
        </w:rPr>
        <w:t>由负责归口管理的职能部门负责组织编制，部门领导审核，总经理批准发布，报综合部备案后，由归口管理的职能部门负责登记、发放，</w:t>
      </w:r>
      <w:r>
        <w:rPr>
          <w:rFonts w:ascii="宋体" w:hAnsi="宋体" w:cs="宋体" w:hint="eastAsia"/>
          <w:bCs/>
          <w:sz w:val="28"/>
        </w:rPr>
        <w:t xml:space="preserve"> 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 xml:space="preserve">4.3.4  </w:t>
      </w:r>
      <w:r>
        <w:rPr>
          <w:rFonts w:ascii="宋体" w:hAnsi="宋体" w:cs="宋体" w:hint="eastAsia"/>
          <w:sz w:val="28"/>
        </w:rPr>
        <w:t>文件发放部门在发放、回收文件时，应建立</w:t>
      </w:r>
      <w:r>
        <w:rPr>
          <w:rFonts w:ascii="宋体" w:hAnsi="宋体" w:cs="宋体" w:hint="eastAsia"/>
          <w:sz w:val="28"/>
        </w:rPr>
        <w:t>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01</w:t>
      </w:r>
      <w:r>
        <w:rPr>
          <w:rFonts w:ascii="宋体" w:hAnsi="宋体" w:cs="宋体" w:hint="eastAsia"/>
          <w:sz w:val="28"/>
        </w:rPr>
        <w:t>《文件收发台帐》</w:t>
      </w:r>
      <w:r>
        <w:rPr>
          <w:rFonts w:ascii="宋体" w:hAnsi="宋体" w:cs="宋体" w:hint="eastAsia"/>
          <w:sz w:val="28"/>
        </w:rPr>
        <w:t>,</w:t>
      </w:r>
      <w:r>
        <w:rPr>
          <w:rFonts w:ascii="宋体" w:hAnsi="宋体" w:cs="宋体" w:hint="eastAsia"/>
          <w:sz w:val="28"/>
        </w:rPr>
        <w:t>并确保文件使用的各场所都能得到适用文件的有效版本。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4.4  </w:t>
      </w:r>
      <w:r>
        <w:rPr>
          <w:rFonts w:ascii="宋体" w:hAnsi="宋体" w:cs="宋体" w:hint="eastAsia"/>
          <w:b/>
          <w:bCs/>
          <w:sz w:val="28"/>
        </w:rPr>
        <w:t>文件的受控状态及标识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>文件分为“受控文件”和“非受控文件”两类。受控文件应加盖“受控”印章，标注分发号，并纳入更改控制范围。非受控文件不纳入更改控制范围。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4.5  </w:t>
      </w:r>
      <w:r>
        <w:rPr>
          <w:rFonts w:ascii="宋体" w:hAnsi="宋体" w:cs="宋体" w:hint="eastAsia"/>
          <w:b/>
          <w:bCs/>
          <w:sz w:val="28"/>
        </w:rPr>
        <w:t>文件的更改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4.5.1  </w:t>
      </w:r>
      <w:r>
        <w:rPr>
          <w:rFonts w:ascii="宋体" w:hAnsi="宋体" w:cs="宋体" w:hint="eastAsia"/>
          <w:sz w:val="28"/>
        </w:rPr>
        <w:t>质量手册（含程序文件）的更改由综合部填写</w:t>
      </w:r>
      <w:r>
        <w:rPr>
          <w:rFonts w:ascii="宋体" w:hAnsi="宋体" w:cs="宋体" w:hint="eastAsia"/>
          <w:sz w:val="28"/>
        </w:rPr>
        <w:t xml:space="preserve">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02</w:t>
      </w:r>
      <w:r>
        <w:rPr>
          <w:rFonts w:ascii="宋体" w:hAnsi="宋体" w:cs="宋体" w:hint="eastAsia"/>
          <w:sz w:val="28"/>
        </w:rPr>
        <w:t>《文件更改申请（通知）单》，经管理者代表审核，总经理批准后，由综合部负责实施更改。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4.5.2  </w:t>
      </w:r>
      <w:r>
        <w:rPr>
          <w:rFonts w:ascii="宋体" w:hAnsi="宋体" w:cs="宋体" w:hint="eastAsia"/>
          <w:sz w:val="28"/>
        </w:rPr>
        <w:t>其他文件需要更改时，由归口管理部门填写《文件更改申请（通知）单》，报送原审批部门审批后，由归口管理部门负责实施更改。若指定其他部门审批时，该部门应获得审批所依据的有关背景资料。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4.5.3  </w:t>
      </w:r>
      <w:r>
        <w:rPr>
          <w:rFonts w:ascii="宋体" w:hAnsi="宋体" w:cs="宋体" w:hint="eastAsia"/>
          <w:sz w:val="28"/>
        </w:rPr>
        <w:t>文件更改时，应在更改栏中注明：更改通知单编号、更改页码、更改条款、更改标识、更改人和日期。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 xml:space="preserve">4.5.4  </w:t>
      </w:r>
      <w:r>
        <w:rPr>
          <w:rFonts w:ascii="宋体" w:hAnsi="宋体" w:cs="宋体" w:hint="eastAsia"/>
          <w:sz w:val="28"/>
        </w:rPr>
        <w:t>文件的少量更改，可以用手写办法。当一页上更改内容较多时，可进行换页。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4.6  </w:t>
      </w:r>
      <w:r>
        <w:rPr>
          <w:rFonts w:ascii="宋体" w:hAnsi="宋体" w:cs="宋体" w:hint="eastAsia"/>
          <w:b/>
          <w:bCs/>
          <w:sz w:val="28"/>
        </w:rPr>
        <w:t>文件的领用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 xml:space="preserve">4.6.1  </w:t>
      </w:r>
      <w:r>
        <w:rPr>
          <w:rFonts w:ascii="宋体" w:hAnsi="宋体" w:cs="宋体" w:hint="eastAsia"/>
          <w:sz w:val="28"/>
        </w:rPr>
        <w:t>若因工作需要领用文件时，领用人应填写</w:t>
      </w:r>
      <w:r>
        <w:rPr>
          <w:rFonts w:ascii="宋体" w:hAnsi="宋体" w:cs="宋体" w:hint="eastAsia"/>
          <w:sz w:val="28"/>
        </w:rPr>
        <w:t xml:space="preserve">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03</w:t>
      </w:r>
      <w:r>
        <w:rPr>
          <w:rFonts w:ascii="宋体" w:hAnsi="宋体" w:cs="宋体" w:hint="eastAsia"/>
          <w:sz w:val="28"/>
        </w:rPr>
        <w:t>《文件领用审批表》，经本部门和文件归口管理部门负责人批准后，到文件归口管理部门领取文件。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 xml:space="preserve">4.6.2  </w:t>
      </w:r>
      <w:r>
        <w:rPr>
          <w:rFonts w:ascii="宋体" w:hAnsi="宋体" w:cs="宋体" w:hint="eastAsia"/>
          <w:sz w:val="28"/>
        </w:rPr>
        <w:t>因破损严重需重新领用的新文件，分发号不变，文件归口管理部门要收回相应的旧文件；因丢失而补发的文件，应给予新的分发号，并注明已丢失文件的分发号失效；文件管理部门要做好发放、签收记录。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4.7  </w:t>
      </w:r>
      <w:r>
        <w:rPr>
          <w:rFonts w:ascii="宋体" w:hAnsi="宋体" w:cs="宋体" w:hint="eastAsia"/>
          <w:b/>
          <w:bCs/>
          <w:sz w:val="28"/>
        </w:rPr>
        <w:t>文件的保存、作废与销毁、借阅和复制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4.7.1  </w:t>
      </w:r>
      <w:r>
        <w:rPr>
          <w:rFonts w:ascii="宋体" w:hAnsi="宋体" w:cs="宋体" w:hint="eastAsia"/>
          <w:sz w:val="28"/>
        </w:rPr>
        <w:t>文件的保存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lastRenderedPageBreak/>
        <w:t>a</w:t>
      </w:r>
      <w:r>
        <w:rPr>
          <w:rFonts w:ascii="宋体" w:hAnsi="宋体" w:cs="宋体" w:hint="eastAsia"/>
          <w:bCs/>
          <w:sz w:val="28"/>
        </w:rPr>
        <w:t>）与质量管理体系相关的文件都必须分类存放在干燥通风、安全的地方。</w:t>
      </w:r>
      <w:r>
        <w:rPr>
          <w:rFonts w:ascii="宋体" w:hAnsi="宋体" w:cs="宋体" w:hint="eastAsia"/>
          <w:sz w:val="28"/>
        </w:rPr>
        <w:t>各部门应妥善保管文件，</w:t>
      </w:r>
      <w:r>
        <w:rPr>
          <w:rFonts w:ascii="宋体" w:hAnsi="宋体" w:cs="宋体" w:hint="eastAsia"/>
          <w:bCs/>
          <w:sz w:val="28"/>
        </w:rPr>
        <w:t>任何人</w:t>
      </w:r>
      <w:r>
        <w:rPr>
          <w:rFonts w:ascii="宋体" w:hAnsi="宋体" w:cs="宋体" w:hint="eastAsia"/>
          <w:sz w:val="28"/>
        </w:rPr>
        <w:t>不得擅自更改、复制和外借，并确保文件清晰，易于识别和检索。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>b</w:t>
      </w:r>
      <w:r>
        <w:rPr>
          <w:rFonts w:ascii="宋体" w:hAnsi="宋体" w:cs="宋体" w:hint="eastAsia"/>
          <w:bCs/>
          <w:sz w:val="28"/>
        </w:rPr>
        <w:t>）</w:t>
      </w:r>
      <w:r>
        <w:rPr>
          <w:rFonts w:ascii="宋体" w:hAnsi="宋体" w:cs="宋体" w:hint="eastAsia"/>
          <w:sz w:val="28"/>
        </w:rPr>
        <w:t>文件管理部门应编制本部门的</w:t>
      </w:r>
      <w:r>
        <w:rPr>
          <w:rFonts w:ascii="宋体" w:hAnsi="宋体" w:cs="宋体" w:hint="eastAsia"/>
          <w:sz w:val="28"/>
        </w:rPr>
        <w:t>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04</w:t>
      </w:r>
      <w:r>
        <w:rPr>
          <w:rFonts w:ascii="宋体" w:hAnsi="宋体" w:cs="宋体" w:hint="eastAsia"/>
          <w:sz w:val="28"/>
        </w:rPr>
        <w:t>《受控文件清单》，并定期核查各类在用文件的有效性，及时收回</w:t>
      </w:r>
      <w:r>
        <w:rPr>
          <w:rFonts w:ascii="宋体" w:hAnsi="宋体" w:cs="宋体" w:hint="eastAsia"/>
          <w:bCs/>
          <w:sz w:val="28"/>
        </w:rPr>
        <w:t>失效或作废的文件。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>c</w:t>
      </w:r>
      <w:r>
        <w:rPr>
          <w:rFonts w:ascii="宋体" w:hAnsi="宋体" w:cs="宋体" w:hint="eastAsia"/>
          <w:bCs/>
          <w:sz w:val="28"/>
        </w:rPr>
        <w:t>）文件的使用部门应定期与文件管理部门核对，当收到的文件需转发时，</w:t>
      </w:r>
      <w:r>
        <w:rPr>
          <w:rFonts w:ascii="宋体" w:hAnsi="宋体" w:cs="宋体" w:hint="eastAsia"/>
          <w:sz w:val="28"/>
        </w:rPr>
        <w:t>应建立转发记录。</w:t>
      </w:r>
    </w:p>
    <w:p w:rsidR="00E43811" w:rsidRDefault="00E43811" w:rsidP="00E43811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 xml:space="preserve">4.7.2  </w:t>
      </w:r>
      <w:r>
        <w:rPr>
          <w:rFonts w:ascii="宋体" w:hAnsi="宋体" w:cs="宋体" w:hint="eastAsia"/>
          <w:bCs/>
          <w:sz w:val="28"/>
        </w:rPr>
        <w:t>文件的作废与销毁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>a</w:t>
      </w:r>
      <w:r>
        <w:rPr>
          <w:rFonts w:ascii="宋体" w:hAnsi="宋体" w:cs="宋体" w:hint="eastAsia"/>
          <w:bCs/>
          <w:sz w:val="28"/>
        </w:rPr>
        <w:t>）所有失效或作废的文件，由文件管理部门负责及时从所有使用场所收回，加盖“作废”印章，以防止失效或作废文件的非预期使用。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>b</w:t>
      </w:r>
      <w:r>
        <w:rPr>
          <w:rFonts w:ascii="宋体" w:hAnsi="宋体" w:cs="宋体" w:hint="eastAsia"/>
          <w:bCs/>
          <w:sz w:val="28"/>
        </w:rPr>
        <w:t>）</w:t>
      </w:r>
      <w:r>
        <w:rPr>
          <w:rFonts w:ascii="宋体" w:hAnsi="宋体" w:cs="宋体" w:hint="eastAsia"/>
          <w:sz w:val="28"/>
        </w:rPr>
        <w:t>因特殊需要，如积累知识等原因需要保留的作废文件，由文件管理部门加盖“作废”和“保留”印章予以标识。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sz w:val="28"/>
        </w:rPr>
        <w:t>c</w:t>
      </w:r>
      <w:r>
        <w:rPr>
          <w:rFonts w:ascii="宋体" w:hAnsi="宋体" w:cs="宋体" w:hint="eastAsia"/>
          <w:bCs/>
          <w:sz w:val="28"/>
        </w:rPr>
        <w:t>）</w:t>
      </w:r>
      <w:r>
        <w:rPr>
          <w:rFonts w:ascii="宋体" w:hAnsi="宋体" w:cs="宋体" w:hint="eastAsia"/>
          <w:sz w:val="28"/>
        </w:rPr>
        <w:t>对需要销毁的作废文件，由综合部填写</w:t>
      </w:r>
      <w:r>
        <w:rPr>
          <w:rFonts w:ascii="宋体" w:hAnsi="宋体" w:cs="宋体" w:hint="eastAsia"/>
          <w:sz w:val="28"/>
        </w:rPr>
        <w:t>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05</w:t>
      </w:r>
      <w:r>
        <w:rPr>
          <w:rFonts w:ascii="宋体" w:hAnsi="宋体" w:cs="宋体" w:hint="eastAsia"/>
          <w:sz w:val="28"/>
        </w:rPr>
        <w:t>《文件处理审批表》，经管理者代表批准后，统一销毁。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sz w:val="28"/>
        </w:rPr>
        <w:t xml:space="preserve">4.7.3  </w:t>
      </w:r>
      <w:r>
        <w:rPr>
          <w:rFonts w:ascii="宋体" w:hAnsi="宋体" w:cs="宋体" w:hint="eastAsia"/>
          <w:bCs/>
          <w:sz w:val="28"/>
        </w:rPr>
        <w:t>文件的借阅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借阅文件时，借阅</w:t>
      </w:r>
      <w:r>
        <w:rPr>
          <w:rFonts w:ascii="宋体" w:hAnsi="宋体" w:cs="宋体" w:hint="eastAsia"/>
          <w:bCs/>
          <w:sz w:val="28"/>
        </w:rPr>
        <w:t>人</w:t>
      </w:r>
      <w:r>
        <w:rPr>
          <w:rFonts w:ascii="宋体" w:hAnsi="宋体" w:cs="宋体" w:hint="eastAsia"/>
          <w:sz w:val="28"/>
        </w:rPr>
        <w:t>应填写</w:t>
      </w:r>
      <w:r>
        <w:rPr>
          <w:rFonts w:ascii="宋体" w:hAnsi="宋体" w:cs="宋体" w:hint="eastAsia"/>
          <w:sz w:val="28"/>
        </w:rPr>
        <w:t xml:space="preserve">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06</w:t>
      </w:r>
      <w:r>
        <w:rPr>
          <w:rFonts w:ascii="宋体" w:hAnsi="宋体" w:cs="宋体" w:hint="eastAsia"/>
          <w:sz w:val="28"/>
        </w:rPr>
        <w:t>《文件借阅登记台帐》，向文件管理人员借阅。文件借阅后应在指定日期内归还，到期不还由文件管理人员负责收回。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sz w:val="28"/>
        </w:rPr>
        <w:t xml:space="preserve">4.7.4  </w:t>
      </w:r>
      <w:r>
        <w:rPr>
          <w:rFonts w:ascii="宋体" w:hAnsi="宋体" w:cs="宋体" w:hint="eastAsia"/>
          <w:bCs/>
          <w:sz w:val="28"/>
        </w:rPr>
        <w:t>文件的复制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文件</w:t>
      </w:r>
      <w:r>
        <w:rPr>
          <w:rFonts w:ascii="宋体" w:hAnsi="宋体" w:cs="宋体" w:hint="eastAsia"/>
          <w:bCs/>
          <w:sz w:val="28"/>
        </w:rPr>
        <w:t>需要复制</w:t>
      </w:r>
      <w:r>
        <w:rPr>
          <w:rFonts w:ascii="宋体" w:hAnsi="宋体" w:cs="宋体" w:hint="eastAsia"/>
          <w:sz w:val="28"/>
        </w:rPr>
        <w:t>时，</w:t>
      </w:r>
      <w:r>
        <w:rPr>
          <w:rFonts w:ascii="宋体" w:hAnsi="宋体" w:cs="宋体" w:hint="eastAsia"/>
          <w:bCs/>
          <w:sz w:val="28"/>
        </w:rPr>
        <w:t>复制人</w:t>
      </w:r>
      <w:r>
        <w:rPr>
          <w:rFonts w:ascii="宋体" w:hAnsi="宋体" w:cs="宋体" w:hint="eastAsia"/>
          <w:sz w:val="28"/>
        </w:rPr>
        <w:t>应填写</w:t>
      </w:r>
      <w:r>
        <w:rPr>
          <w:rFonts w:ascii="宋体" w:hAnsi="宋体" w:cs="宋体" w:hint="eastAsia"/>
          <w:sz w:val="28"/>
        </w:rPr>
        <w:t xml:space="preserve">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07</w:t>
      </w:r>
      <w:r>
        <w:rPr>
          <w:rFonts w:ascii="宋体" w:hAnsi="宋体" w:cs="宋体" w:hint="eastAsia"/>
          <w:sz w:val="28"/>
        </w:rPr>
        <w:t>《文件</w:t>
      </w:r>
      <w:r>
        <w:rPr>
          <w:rFonts w:ascii="宋体" w:hAnsi="宋体" w:cs="宋体" w:hint="eastAsia"/>
          <w:bCs/>
          <w:sz w:val="28"/>
        </w:rPr>
        <w:t>复制审批表</w:t>
      </w:r>
      <w:r>
        <w:rPr>
          <w:rFonts w:ascii="宋体" w:hAnsi="宋体" w:cs="宋体" w:hint="eastAsia"/>
          <w:sz w:val="28"/>
        </w:rPr>
        <w:t>》，根据文件类别经管理者代表或总经理批准后，由文件管理部门进行复制。复制的受控文件必须由文件管理人员登记编号，并按规定进行标识。复制文件应登记发放。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4.8  </w:t>
      </w:r>
      <w:r>
        <w:rPr>
          <w:rFonts w:ascii="宋体" w:hAnsi="宋体" w:cs="宋体" w:hint="eastAsia"/>
          <w:b/>
          <w:bCs/>
          <w:sz w:val="28"/>
        </w:rPr>
        <w:t>外来文件控制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 xml:space="preserve">4.8.1  </w:t>
      </w:r>
      <w:r>
        <w:rPr>
          <w:rFonts w:ascii="宋体" w:hAnsi="宋体" w:cs="宋体" w:hint="eastAsia"/>
          <w:sz w:val="28"/>
        </w:rPr>
        <w:t>外来文件包括：国家的相关法律法规、行业标准、顾客提供的标准或图纸等。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4.8.2  </w:t>
      </w:r>
      <w:r>
        <w:rPr>
          <w:rFonts w:ascii="宋体" w:hAnsi="宋体" w:cs="宋体" w:hint="eastAsia"/>
          <w:sz w:val="28"/>
        </w:rPr>
        <w:t>综合部负责收集和识别管理类外来文件的最新版本及其适用性，加盖“外来文件”印章，按规定标识、发放到相关部门使用，并将旧标准收回。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sz w:val="28"/>
        </w:rPr>
        <w:t xml:space="preserve">4.8.3  </w:t>
      </w:r>
      <w:r>
        <w:rPr>
          <w:rFonts w:ascii="宋体" w:hAnsi="宋体" w:cs="宋体" w:hint="eastAsia"/>
          <w:sz w:val="28"/>
        </w:rPr>
        <w:t>各部门要把收到的受控外来文件及时登记在《文件收发台帐》</w:t>
      </w:r>
      <w:r>
        <w:rPr>
          <w:rFonts w:ascii="宋体" w:hAnsi="宋体" w:cs="宋体" w:hint="eastAsia"/>
          <w:bCs/>
          <w:sz w:val="28"/>
        </w:rPr>
        <w:t>中。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 xml:space="preserve">4.9  </w:t>
      </w:r>
      <w:r>
        <w:rPr>
          <w:rFonts w:ascii="宋体" w:hAnsi="宋体" w:cs="宋体" w:hint="eastAsia"/>
          <w:b/>
          <w:sz w:val="28"/>
        </w:rPr>
        <w:t>文件评审</w:t>
      </w:r>
    </w:p>
    <w:p w:rsidR="00E43811" w:rsidRDefault="00E43811" w:rsidP="00E43811">
      <w:pPr>
        <w:spacing w:line="440" w:lineRule="exact"/>
        <w:ind w:firstLineChars="200" w:firstLine="560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sz w:val="28"/>
        </w:rPr>
        <w:t>各部门在平时使用文件时对现有质量管理体系文件进行评审，必要时予以修改，文件更改执行</w:t>
      </w:r>
      <w:r>
        <w:rPr>
          <w:rFonts w:ascii="宋体" w:hAnsi="宋体" w:cs="宋体" w:hint="eastAsia"/>
          <w:sz w:val="28"/>
        </w:rPr>
        <w:t>4.5</w:t>
      </w:r>
      <w:r>
        <w:rPr>
          <w:rFonts w:ascii="宋体" w:hAnsi="宋体" w:cs="宋体" w:hint="eastAsia"/>
          <w:sz w:val="28"/>
        </w:rPr>
        <w:t>条款的规定。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 xml:space="preserve">4.10 </w:t>
      </w:r>
      <w:r>
        <w:rPr>
          <w:rFonts w:ascii="宋体" w:hAnsi="宋体" w:cs="宋体" w:hint="eastAsia"/>
          <w:bCs/>
          <w:sz w:val="28"/>
        </w:rPr>
        <w:t xml:space="preserve"> </w:t>
      </w:r>
      <w:r>
        <w:rPr>
          <w:rFonts w:ascii="宋体" w:hAnsi="宋体" w:cs="宋体" w:hint="eastAsia"/>
          <w:bCs/>
          <w:sz w:val="28"/>
        </w:rPr>
        <w:t>对承载媒体不是纸张的文件的控制</w:t>
      </w:r>
      <w:r>
        <w:rPr>
          <w:rFonts w:ascii="宋体" w:hAnsi="宋体" w:cs="宋体" w:hint="eastAsia"/>
          <w:bCs/>
          <w:sz w:val="28"/>
        </w:rPr>
        <w:t>,</w:t>
      </w:r>
      <w:r>
        <w:rPr>
          <w:rFonts w:ascii="宋体" w:hAnsi="宋体" w:cs="宋体" w:hint="eastAsia"/>
          <w:bCs/>
          <w:sz w:val="28"/>
        </w:rPr>
        <w:t>也应参照上述规定执行。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4.11</w:t>
      </w:r>
      <w:r>
        <w:rPr>
          <w:rFonts w:ascii="宋体" w:hAnsi="宋体" w:cs="宋体" w:hint="eastAsia"/>
          <w:bCs/>
          <w:sz w:val="28"/>
        </w:rPr>
        <w:t xml:space="preserve">  </w:t>
      </w:r>
      <w:r>
        <w:rPr>
          <w:rFonts w:ascii="宋体" w:hAnsi="宋体" w:cs="宋体" w:hint="eastAsia"/>
          <w:bCs/>
          <w:sz w:val="28"/>
        </w:rPr>
        <w:t>记录作为一种特殊类型的文件，应按照《记录控制程序》的要求进行控制。</w:t>
      </w:r>
    </w:p>
    <w:p w:rsidR="00E43811" w:rsidRDefault="00E43811" w:rsidP="00E43811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/>
          <w:sz w:val="28"/>
        </w:rPr>
        <w:t xml:space="preserve">5  </w:t>
      </w:r>
      <w:r>
        <w:rPr>
          <w:rFonts w:ascii="宋体" w:hAnsi="宋体" w:cs="宋体" w:hint="eastAsia"/>
          <w:b/>
          <w:sz w:val="28"/>
        </w:rPr>
        <w:t>引用文件</w:t>
      </w:r>
    </w:p>
    <w:p w:rsidR="00E43811" w:rsidRDefault="00E43811" w:rsidP="00E43811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Cs/>
          <w:sz w:val="28"/>
        </w:rPr>
        <w:t xml:space="preserve">5.1  </w:t>
      </w:r>
      <w:r>
        <w:rPr>
          <w:rFonts w:ascii="宋体" w:hAnsi="宋体" w:cs="宋体" w:hint="eastAsia"/>
          <w:bCs/>
          <w:sz w:val="28"/>
        </w:rPr>
        <w:t>《记录控制程序》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sz w:val="28"/>
        </w:rPr>
        <w:t xml:space="preserve">6  </w:t>
      </w:r>
      <w:r>
        <w:rPr>
          <w:rFonts w:ascii="宋体" w:hAnsi="宋体" w:cs="宋体" w:hint="eastAsia"/>
          <w:b/>
          <w:sz w:val="28"/>
        </w:rPr>
        <w:t>记录及保存期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6.1 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01</w:t>
      </w:r>
      <w:r>
        <w:rPr>
          <w:rFonts w:ascii="宋体" w:hAnsi="宋体" w:cs="宋体" w:hint="eastAsia"/>
          <w:sz w:val="28"/>
        </w:rPr>
        <w:t>《文件收发台帐》</w:t>
      </w:r>
      <w:r>
        <w:rPr>
          <w:rFonts w:ascii="宋体" w:hAnsi="宋体" w:cs="宋体" w:hint="eastAsia"/>
          <w:sz w:val="28"/>
        </w:rPr>
        <w:t xml:space="preserve">             </w:t>
      </w:r>
      <w:r>
        <w:rPr>
          <w:rFonts w:ascii="宋体" w:hAnsi="宋体" w:cs="宋体" w:hint="eastAsia"/>
          <w:sz w:val="28"/>
        </w:rPr>
        <w:t>（长期）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6.2 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02</w:t>
      </w:r>
      <w:r>
        <w:rPr>
          <w:rFonts w:ascii="宋体" w:hAnsi="宋体" w:cs="宋体" w:hint="eastAsia"/>
          <w:sz w:val="28"/>
        </w:rPr>
        <w:t>《文件更改申请（通知）单》</w:t>
      </w:r>
      <w:r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（与更改文件保存期一致）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6.3 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03</w:t>
      </w:r>
      <w:r>
        <w:rPr>
          <w:rFonts w:ascii="宋体" w:hAnsi="宋体" w:cs="宋体" w:hint="eastAsia"/>
          <w:sz w:val="28"/>
        </w:rPr>
        <w:t>《文件领用审批表》</w:t>
      </w:r>
      <w:r>
        <w:rPr>
          <w:rFonts w:ascii="宋体" w:hAnsi="宋体" w:cs="宋体" w:hint="eastAsia"/>
          <w:sz w:val="28"/>
        </w:rPr>
        <w:t xml:space="preserve">  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6.4 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04</w:t>
      </w:r>
      <w:r>
        <w:rPr>
          <w:rFonts w:ascii="宋体" w:hAnsi="宋体" w:cs="宋体" w:hint="eastAsia"/>
          <w:sz w:val="28"/>
        </w:rPr>
        <w:t>《受控文件清单》</w:t>
      </w:r>
      <w:r>
        <w:rPr>
          <w:rFonts w:ascii="宋体" w:hAnsi="宋体" w:cs="宋体" w:hint="eastAsia"/>
          <w:sz w:val="28"/>
        </w:rPr>
        <w:t xml:space="preserve">             </w:t>
      </w:r>
      <w:r>
        <w:rPr>
          <w:rFonts w:ascii="宋体" w:hAnsi="宋体" w:cs="宋体" w:hint="eastAsia"/>
          <w:sz w:val="28"/>
        </w:rPr>
        <w:t>（长期）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6.5 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05</w:t>
      </w:r>
      <w:r>
        <w:rPr>
          <w:rFonts w:ascii="宋体" w:hAnsi="宋体" w:cs="宋体" w:hint="eastAsia"/>
          <w:sz w:val="28"/>
        </w:rPr>
        <w:t>《文件处理审批表》</w:t>
      </w:r>
      <w:r>
        <w:rPr>
          <w:rFonts w:ascii="宋体" w:hAnsi="宋体" w:cs="宋体" w:hint="eastAsia"/>
          <w:sz w:val="28"/>
        </w:rPr>
        <w:t xml:space="preserve">  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6.6 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06</w:t>
      </w:r>
      <w:r>
        <w:rPr>
          <w:rFonts w:ascii="宋体" w:hAnsi="宋体" w:cs="宋体" w:hint="eastAsia"/>
          <w:sz w:val="28"/>
        </w:rPr>
        <w:t>《文件借阅登记台帐》</w:t>
      </w:r>
      <w:r>
        <w:rPr>
          <w:rFonts w:ascii="宋体" w:hAnsi="宋体" w:cs="宋体" w:hint="eastAsia"/>
          <w:sz w:val="28"/>
        </w:rPr>
        <w:t xml:space="preserve">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E43811" w:rsidRDefault="00E43811" w:rsidP="00E43811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6.7  JL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7.5</w:t>
      </w:r>
      <w:r>
        <w:rPr>
          <w:rFonts w:ascii="宋体" w:hAnsi="宋体" w:cs="宋体" w:hint="eastAsia"/>
          <w:sz w:val="28"/>
        </w:rPr>
        <w:t>—</w:t>
      </w:r>
      <w:r>
        <w:rPr>
          <w:rFonts w:ascii="宋体" w:hAnsi="宋体" w:cs="宋体" w:hint="eastAsia"/>
          <w:sz w:val="28"/>
        </w:rPr>
        <w:t>07</w:t>
      </w:r>
      <w:r>
        <w:rPr>
          <w:rFonts w:ascii="宋体" w:hAnsi="宋体" w:cs="宋体" w:hint="eastAsia"/>
          <w:sz w:val="28"/>
        </w:rPr>
        <w:t>《文件</w:t>
      </w:r>
      <w:r>
        <w:rPr>
          <w:rFonts w:ascii="宋体" w:hAnsi="宋体" w:cs="宋体" w:hint="eastAsia"/>
          <w:bCs/>
          <w:sz w:val="28"/>
        </w:rPr>
        <w:t>复制审批表</w:t>
      </w:r>
      <w:r>
        <w:rPr>
          <w:rFonts w:ascii="宋体" w:hAnsi="宋体" w:cs="宋体" w:hint="eastAsia"/>
          <w:sz w:val="28"/>
        </w:rPr>
        <w:t>》</w:t>
      </w:r>
      <w:r>
        <w:rPr>
          <w:rFonts w:ascii="宋体" w:hAnsi="宋体" w:cs="宋体" w:hint="eastAsia"/>
          <w:sz w:val="28"/>
        </w:rPr>
        <w:t xml:space="preserve">  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E66B52" w:rsidRDefault="00E66B52" w:rsidP="00E66B52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说明：</w:t>
      </w:r>
    </w:p>
    <w:p w:rsidR="00E66B52" w:rsidRDefault="00E66B52" w:rsidP="00E66B52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E66B52" w:rsidRDefault="00E66B52" w:rsidP="00E66B52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E66B52" w:rsidRDefault="00E66B52" w:rsidP="00E66B52"/>
    <w:p w:rsidR="004475CE" w:rsidRDefault="004475CE" w:rsidP="00E43811">
      <w:pPr>
        <w:spacing w:line="440" w:lineRule="exact"/>
        <w:rPr>
          <w:rFonts w:ascii="宋体" w:hAnsi="宋体" w:cs="宋体"/>
          <w:sz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65" w:rsidRDefault="00C86865" w:rsidP="00E43811">
      <w:pPr>
        <w:spacing w:after="0"/>
      </w:pPr>
      <w:r>
        <w:separator/>
      </w:r>
    </w:p>
  </w:endnote>
  <w:endnote w:type="continuationSeparator" w:id="0">
    <w:p w:rsidR="00C86865" w:rsidRDefault="00C86865" w:rsidP="00E438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65" w:rsidRDefault="00C86865" w:rsidP="00E43811">
      <w:pPr>
        <w:spacing w:after="0"/>
      </w:pPr>
      <w:r>
        <w:separator/>
      </w:r>
    </w:p>
  </w:footnote>
  <w:footnote w:type="continuationSeparator" w:id="0">
    <w:p w:rsidR="00C86865" w:rsidRDefault="00C86865" w:rsidP="00E438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6F6"/>
    <w:rsid w:val="00323B43"/>
    <w:rsid w:val="003D37D8"/>
    <w:rsid w:val="00426133"/>
    <w:rsid w:val="004358AB"/>
    <w:rsid w:val="004475CE"/>
    <w:rsid w:val="00626744"/>
    <w:rsid w:val="00741649"/>
    <w:rsid w:val="008B7726"/>
    <w:rsid w:val="009F2034"/>
    <w:rsid w:val="009F7C29"/>
    <w:rsid w:val="00C86865"/>
    <w:rsid w:val="00D31D50"/>
    <w:rsid w:val="00DF1E6A"/>
    <w:rsid w:val="00E43811"/>
    <w:rsid w:val="00E66B52"/>
    <w:rsid w:val="00F26B9F"/>
    <w:rsid w:val="00FD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8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8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8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811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626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2020-07-13T07:32:00Z</dcterms:modified>
</cp:coreProperties>
</file>